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C24E63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D04C50" w:rsidRPr="00D04C50">
        <w:rPr>
          <w:rFonts w:ascii="ＭＳ 明朝" w:eastAsia="ＭＳ 明朝" w:hAnsi="ＭＳ 明朝" w:hint="eastAsia"/>
          <w:color w:val="000000" w:themeColor="text1"/>
          <w:szCs w:val="21"/>
        </w:rPr>
        <w:t>「向島遊びで春を満喫～“桜”と“踊”と“旨いもの”～」事業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社</w:t>
            </w:r>
            <w:r w:rsidR="00C24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24E63"/>
    <w:rsid w:val="00C74CD6"/>
    <w:rsid w:val="00C849B3"/>
    <w:rsid w:val="00CD7318"/>
    <w:rsid w:val="00D04C50"/>
    <w:rsid w:val="00D63085"/>
    <w:rsid w:val="00D76552"/>
    <w:rsid w:val="00DA787E"/>
    <w:rsid w:val="00E274B7"/>
    <w:rsid w:val="00E429CB"/>
    <w:rsid w:val="00E6042A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2018-11-22T05:13:00Z</dcterms:created>
  <dcterms:modified xsi:type="dcterms:W3CDTF">2018-11-22T05:13:00Z</dcterms:modified>
</cp:coreProperties>
</file>