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A067C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EF57D2" w:rsidRPr="00EF57D2">
        <w:rPr>
          <w:rFonts w:asciiTheme="minorEastAsia" w:hAnsiTheme="minorEastAsia" w:hint="eastAsia"/>
          <w:szCs w:val="21"/>
        </w:rPr>
        <w:t>『世界的スポーツイベントに向けて　外国人目線による外国人のための体験型着地造成～「ノーサイド」のおもてなし～</w:t>
      </w:r>
      <w:r w:rsidR="00EF57D2">
        <w:rPr>
          <w:rFonts w:hint="eastAsia"/>
        </w:rPr>
        <w:t>』</w:t>
      </w:r>
      <w:r w:rsidR="001F193C" w:rsidRPr="00AE6F36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0A067C"/>
    <w:rsid w:val="0011503F"/>
    <w:rsid w:val="0018748E"/>
    <w:rsid w:val="001E7F9D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467B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AF7171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EF4543"/>
    <w:rsid w:val="00EF57D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2018-11-26T00:49:00Z</dcterms:created>
  <dcterms:modified xsi:type="dcterms:W3CDTF">2018-11-26T00:49:00Z</dcterms:modified>
</cp:coreProperties>
</file>