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32A93" w:rsidRDefault="00972A29" w:rsidP="008C6988">
      <w:pPr>
        <w:jc w:val="right"/>
        <w:rPr>
          <w:lang w:eastAsia="zh-TW"/>
        </w:rPr>
      </w:pPr>
      <w:r>
        <w:rPr>
          <w:rFonts w:hint="eastAsia"/>
        </w:rPr>
        <w:t>令和元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7816FA">
        <w:rPr>
          <w:rFonts w:hint="eastAsia"/>
        </w:rPr>
        <w:t>令和元年度インドにおける現地プロモーション</w:t>
      </w:r>
      <w:bookmarkStart w:id="0" w:name="_GoBack"/>
      <w:bookmarkEnd w:id="0"/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816FA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72A29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　Kubota</cp:lastModifiedBy>
  <cp:revision>7</cp:revision>
  <cp:lastPrinted>2015-06-22T08:30:00Z</cp:lastPrinted>
  <dcterms:created xsi:type="dcterms:W3CDTF">2017-12-27T04:23:00Z</dcterms:created>
  <dcterms:modified xsi:type="dcterms:W3CDTF">2019-07-02T04:05:00Z</dcterms:modified>
</cp:coreProperties>
</file>