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EBC6" w14:textId="45A769FF" w:rsidR="004B2BCF" w:rsidRPr="00F8204E" w:rsidRDefault="004B2BCF" w:rsidP="004B2BCF">
      <w:pPr>
        <w:pStyle w:val="a5"/>
        <w:rPr>
          <w:color w:val="auto"/>
          <w:lang w:eastAsia="zh-CN"/>
        </w:rPr>
      </w:pPr>
      <w:r w:rsidRPr="00F8204E">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60B4AD16">
                <wp:simplePos x="0" y="0"/>
                <wp:positionH relativeFrom="margin">
                  <wp:align>center</wp:align>
                </wp:positionH>
                <wp:positionV relativeFrom="paragraph">
                  <wp:posOffset>-297815</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left:0;text-align:left;margin-left:0;margin-top:-23.45pt;width:47.95pt;height:48pt;z-index:251664384;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Pr="00F8204E">
        <w:rPr>
          <w:color w:val="auto"/>
          <w:lang w:eastAsia="zh-CN"/>
        </w:rPr>
        <w:t>第２号様式（第</w:t>
      </w:r>
      <w:r w:rsidR="00552B3D">
        <w:rPr>
          <w:rFonts w:hint="eastAsia"/>
          <w:color w:val="auto"/>
          <w:lang w:eastAsia="zh-CN"/>
        </w:rPr>
        <w:t>７</w:t>
      </w:r>
      <w:r w:rsidRPr="00F8204E">
        <w:rPr>
          <w:color w:val="auto"/>
          <w:lang w:eastAsia="zh-CN"/>
        </w:rPr>
        <w:t>条関係）</w:t>
      </w:r>
    </w:p>
    <w:p w14:paraId="14971DC1" w14:textId="5FAEC6B5" w:rsidR="000A1AFC" w:rsidRPr="00F8204E" w:rsidRDefault="000A1AFC" w:rsidP="004B2BCF">
      <w:pPr>
        <w:ind w:left="0" w:firstLine="0"/>
        <w:rPr>
          <w:rFonts w:asciiTheme="minorEastAsia" w:eastAsia="SimSun" w:hAnsiTheme="minorEastAsia"/>
          <w:color w:val="auto"/>
          <w:lang w:eastAsia="zh-CN"/>
        </w:rPr>
      </w:pPr>
    </w:p>
    <w:p w14:paraId="045D38ED" w14:textId="77777777" w:rsidR="00F77177" w:rsidRDefault="00C9521D">
      <w:pPr>
        <w:spacing w:after="44" w:line="259" w:lineRule="auto"/>
        <w:ind w:left="1690" w:right="1790"/>
        <w:jc w:val="center"/>
        <w:rPr>
          <w:rFonts w:asciiTheme="minorEastAsia" w:eastAsiaTheme="minorEastAsia" w:hAnsiTheme="minorEastAsia"/>
          <w:color w:val="auto"/>
          <w:sz w:val="24"/>
          <w:szCs w:val="24"/>
          <w:lang w:eastAsia="zh-CN"/>
        </w:rPr>
      </w:pPr>
      <w:r w:rsidRPr="00F8204E">
        <w:rPr>
          <w:rFonts w:asciiTheme="minorEastAsia" w:eastAsiaTheme="minorEastAsia" w:hAnsiTheme="minorEastAsia"/>
          <w:color w:val="auto"/>
          <w:sz w:val="24"/>
          <w:szCs w:val="24"/>
          <w:lang w:eastAsia="zh-CN"/>
        </w:rPr>
        <w:t>誓 約 書</w:t>
      </w:r>
    </w:p>
    <w:p w14:paraId="029719CE" w14:textId="77777777" w:rsidR="00F8204E" w:rsidRPr="00F8204E" w:rsidRDefault="00F8204E">
      <w:pPr>
        <w:spacing w:after="44" w:line="259" w:lineRule="auto"/>
        <w:ind w:left="1690" w:right="1790"/>
        <w:jc w:val="center"/>
        <w:rPr>
          <w:rFonts w:asciiTheme="minorEastAsia" w:eastAsiaTheme="minorEastAsia" w:hAnsiTheme="minorEastAsia"/>
          <w:color w:val="auto"/>
          <w:sz w:val="24"/>
          <w:szCs w:val="24"/>
          <w:lang w:eastAsia="zh-CN"/>
        </w:rPr>
      </w:pPr>
    </w:p>
    <w:p w14:paraId="5AF45C07" w14:textId="204BE1B5" w:rsidR="000A1AFC" w:rsidRPr="000636AD" w:rsidRDefault="00F3178B" w:rsidP="004B2BCF">
      <w:pPr>
        <w:ind w:left="0" w:firstLine="0"/>
        <w:rPr>
          <w:rFonts w:asciiTheme="minorEastAsia" w:eastAsiaTheme="minorEastAsia" w:hAnsiTheme="minorEastAsia"/>
          <w:color w:val="auto"/>
          <w:sz w:val="18"/>
          <w:szCs w:val="18"/>
        </w:rPr>
      </w:pPr>
      <w:r w:rsidRPr="000636AD">
        <w:rPr>
          <w:rFonts w:asciiTheme="minorEastAsia" w:eastAsiaTheme="minorEastAsia" w:hAnsiTheme="minorEastAsia"/>
          <w:color w:val="auto"/>
          <w:sz w:val="18"/>
          <w:szCs w:val="18"/>
        </w:rPr>
        <w:t>公益財団法人東京観光財団　理事長</w:t>
      </w:r>
      <w:r w:rsidR="00C9521D" w:rsidRPr="000636AD">
        <w:rPr>
          <w:rFonts w:asciiTheme="minorEastAsia" w:eastAsiaTheme="minorEastAsia" w:hAnsiTheme="minorEastAsia"/>
          <w:color w:val="auto"/>
          <w:sz w:val="18"/>
          <w:szCs w:val="18"/>
        </w:rPr>
        <w:t xml:space="preserve"> 殿 </w:t>
      </w:r>
    </w:p>
    <w:p w14:paraId="6B7B6350" w14:textId="77777777" w:rsidR="000A1AFC" w:rsidRPr="000636AD" w:rsidRDefault="000A1AFC">
      <w:pPr>
        <w:spacing w:after="24" w:line="259" w:lineRule="auto"/>
        <w:ind w:left="0" w:firstLine="0"/>
        <w:rPr>
          <w:rFonts w:asciiTheme="minorEastAsia" w:eastAsiaTheme="minorEastAsia" w:hAnsiTheme="minorEastAsia"/>
          <w:color w:val="auto"/>
          <w:sz w:val="18"/>
          <w:szCs w:val="18"/>
        </w:rPr>
      </w:pPr>
    </w:p>
    <w:p w14:paraId="2A83D714" w14:textId="77777777" w:rsidR="00F8204E" w:rsidRPr="000636AD" w:rsidRDefault="007C1C11" w:rsidP="009A3876">
      <w:pPr>
        <w:spacing w:after="0" w:line="360" w:lineRule="exact"/>
        <w:ind w:left="0" w:firstLineChars="100" w:firstLine="180"/>
        <w:rPr>
          <w:rFonts w:asciiTheme="minorEastAsia" w:eastAsiaTheme="minorEastAsia" w:hAnsiTheme="minorEastAsia"/>
          <w:color w:val="auto"/>
          <w:sz w:val="18"/>
          <w:szCs w:val="18"/>
        </w:rPr>
      </w:pPr>
      <w:r w:rsidRPr="000636AD">
        <w:rPr>
          <w:rFonts w:asciiTheme="minorEastAsia" w:eastAsiaTheme="minorEastAsia" w:hAnsiTheme="minorEastAsia" w:hint="eastAsia"/>
          <w:color w:val="auto"/>
          <w:sz w:val="18"/>
          <w:szCs w:val="18"/>
        </w:rPr>
        <w:t>観光</w:t>
      </w:r>
      <w:r w:rsidR="00BD557D" w:rsidRPr="000636AD">
        <w:rPr>
          <w:rFonts w:asciiTheme="minorEastAsia" w:eastAsiaTheme="minorEastAsia" w:hAnsiTheme="minorEastAsia" w:hint="eastAsia"/>
          <w:color w:val="auto"/>
          <w:sz w:val="18"/>
          <w:szCs w:val="18"/>
        </w:rPr>
        <w:t>関連</w:t>
      </w:r>
      <w:r w:rsidRPr="000636AD">
        <w:rPr>
          <w:rFonts w:asciiTheme="minorEastAsia" w:eastAsiaTheme="minorEastAsia" w:hAnsiTheme="minorEastAsia" w:hint="eastAsia"/>
          <w:color w:val="auto"/>
          <w:sz w:val="18"/>
          <w:szCs w:val="18"/>
        </w:rPr>
        <w:t>事業者による旅行者受入対応力強化支援事業補助金</w:t>
      </w:r>
      <w:r w:rsidR="007A51D4" w:rsidRPr="000636AD">
        <w:rPr>
          <w:rFonts w:asciiTheme="minorEastAsia" w:eastAsiaTheme="minorEastAsia" w:hAnsiTheme="minorEastAsia"/>
          <w:color w:val="auto"/>
          <w:sz w:val="18"/>
          <w:szCs w:val="18"/>
        </w:rPr>
        <w:t>交付</w:t>
      </w:r>
      <w:r w:rsidR="00EA2EBB" w:rsidRPr="000636AD">
        <w:rPr>
          <w:rFonts w:asciiTheme="minorEastAsia" w:eastAsiaTheme="minorEastAsia" w:hAnsiTheme="minorEastAsia" w:hint="eastAsia"/>
          <w:color w:val="auto"/>
          <w:sz w:val="18"/>
          <w:szCs w:val="18"/>
        </w:rPr>
        <w:t>要綱</w:t>
      </w:r>
      <w:r w:rsidR="007A51D4" w:rsidRPr="000636AD">
        <w:rPr>
          <w:rFonts w:asciiTheme="minorEastAsia" w:eastAsiaTheme="minorEastAsia" w:hAnsiTheme="minorEastAsia" w:hint="eastAsia"/>
          <w:color w:val="auto"/>
          <w:sz w:val="18"/>
          <w:szCs w:val="18"/>
        </w:rPr>
        <w:t>（以下「</w:t>
      </w:r>
      <w:r w:rsidR="00EA2EBB" w:rsidRPr="000636AD">
        <w:rPr>
          <w:rFonts w:asciiTheme="minorEastAsia" w:eastAsiaTheme="minorEastAsia" w:hAnsiTheme="minorEastAsia" w:hint="eastAsia"/>
          <w:color w:val="auto"/>
          <w:sz w:val="18"/>
          <w:szCs w:val="18"/>
        </w:rPr>
        <w:t>要綱</w:t>
      </w:r>
      <w:r w:rsidR="007A51D4" w:rsidRPr="000636AD">
        <w:rPr>
          <w:rFonts w:asciiTheme="minorEastAsia" w:eastAsiaTheme="minorEastAsia" w:hAnsiTheme="minorEastAsia" w:hint="eastAsia"/>
          <w:color w:val="auto"/>
          <w:sz w:val="18"/>
          <w:szCs w:val="18"/>
        </w:rPr>
        <w:t>」という。）</w:t>
      </w:r>
    </w:p>
    <w:p w14:paraId="4EDCAC0C" w14:textId="23CC6FB8" w:rsidR="005A3339" w:rsidRPr="00045FDE" w:rsidRDefault="00647D98" w:rsidP="00F8204E">
      <w:pPr>
        <w:spacing w:after="0" w:line="360" w:lineRule="exact"/>
        <w:ind w:left="9" w:hangingChars="5" w:hanging="9"/>
        <w:rPr>
          <w:rFonts w:asciiTheme="minorEastAsia" w:eastAsiaTheme="minorEastAsia" w:hAnsiTheme="minorEastAsia"/>
          <w:color w:val="auto"/>
          <w:sz w:val="18"/>
          <w:szCs w:val="18"/>
        </w:rPr>
      </w:pPr>
      <w:r w:rsidRPr="00045FDE">
        <w:rPr>
          <w:rFonts w:asciiTheme="minorEastAsia" w:eastAsiaTheme="minorEastAsia" w:hAnsiTheme="minorEastAsia"/>
          <w:color w:val="auto"/>
          <w:sz w:val="18"/>
          <w:szCs w:val="18"/>
        </w:rPr>
        <w:t>第</w:t>
      </w:r>
      <w:r w:rsidR="00552B3D" w:rsidRPr="00045FDE">
        <w:rPr>
          <w:rFonts w:asciiTheme="minorEastAsia" w:eastAsiaTheme="minorEastAsia" w:hAnsiTheme="minorEastAsia" w:hint="eastAsia"/>
          <w:color w:val="auto"/>
          <w:sz w:val="18"/>
          <w:szCs w:val="18"/>
        </w:rPr>
        <w:t>７</w:t>
      </w:r>
      <w:r w:rsidR="00C9521D" w:rsidRPr="00045FDE">
        <w:rPr>
          <w:rFonts w:asciiTheme="minorEastAsia" w:eastAsiaTheme="minorEastAsia" w:hAnsiTheme="minorEastAsia"/>
          <w:color w:val="auto"/>
          <w:sz w:val="18"/>
          <w:szCs w:val="18"/>
        </w:rPr>
        <w:t>条の規定に基づく補助金等の交付の申請を行うに当たり、</w:t>
      </w:r>
      <w:r w:rsidR="005A3339" w:rsidRPr="00045FDE">
        <w:rPr>
          <w:rFonts w:asciiTheme="minorEastAsia" w:eastAsiaTheme="minorEastAsia" w:hAnsiTheme="minorEastAsia" w:hint="eastAsia"/>
          <w:color w:val="auto"/>
          <w:sz w:val="18"/>
          <w:szCs w:val="18"/>
        </w:rPr>
        <w:t>以下の誓約事項に同意します。</w:t>
      </w:r>
    </w:p>
    <w:p w14:paraId="1DC8B263" w14:textId="77777777" w:rsidR="005A3339" w:rsidRPr="00045FDE" w:rsidRDefault="005A3339" w:rsidP="005A3339">
      <w:pPr>
        <w:spacing w:after="0" w:line="360" w:lineRule="exact"/>
        <w:ind w:left="0" w:firstLine="0"/>
        <w:rPr>
          <w:rFonts w:asciiTheme="minorEastAsia" w:eastAsiaTheme="minorEastAsia" w:hAnsiTheme="minorEastAsia"/>
          <w:color w:val="auto"/>
          <w:sz w:val="16"/>
          <w:szCs w:val="16"/>
        </w:rPr>
      </w:pPr>
    </w:p>
    <w:p w14:paraId="68369946" w14:textId="2048F7DF" w:rsidR="00F8204E" w:rsidRPr="00045FDE" w:rsidRDefault="001A53A5" w:rsidP="00045FDE">
      <w:pPr>
        <w:spacing w:after="26" w:line="259" w:lineRule="auto"/>
        <w:ind w:left="320" w:hangingChars="200" w:hanging="320"/>
        <w:rPr>
          <w:rFonts w:asciiTheme="minorEastAsia" w:eastAsiaTheme="minorEastAsia" w:hAnsiTheme="minorEastAsia" w:hint="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56B273A5" w:rsidR="005A3339" w:rsidRPr="00045FDE"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理事長が必要と認めた場合には、暴力団、暴力団員等であるか否かの確認のため、警視庁等へ照会がなされることに意義なく応じます。</w:t>
      </w:r>
    </w:p>
    <w:p w14:paraId="540D812D" w14:textId="77777777" w:rsidR="00045FDE" w:rsidRDefault="00BD557D" w:rsidP="00045FDE">
      <w:pPr>
        <w:spacing w:after="26" w:line="259" w:lineRule="auto"/>
        <w:ind w:left="0" w:firstLine="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国、都道府県、区市町村、東京都政策連携団体などから補助事業の交付決定取消し等を受けていません。また、法令違反</w:t>
      </w:r>
    </w:p>
    <w:p w14:paraId="6CEF6AF7" w14:textId="2A59DA03" w:rsidR="00BD557D" w:rsidRPr="00045FDE" w:rsidRDefault="00BD557D" w:rsidP="00045FDE">
      <w:pPr>
        <w:spacing w:after="26" w:line="259" w:lineRule="auto"/>
        <w:ind w:left="0" w:firstLineChars="200" w:firstLine="32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等不正の事故を起こしていません。 </w:t>
      </w:r>
    </w:p>
    <w:p w14:paraId="37E77DB1" w14:textId="77777777" w:rsidR="00BD557D" w:rsidRPr="00045FDE" w:rsidRDefault="00BD557D" w:rsidP="00045FDE">
      <w:pPr>
        <w:spacing w:after="26" w:line="259" w:lineRule="auto"/>
        <w:ind w:left="320" w:hangingChars="200" w:hanging="32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国、都道府県、区市町村、東京都政策連携団体などによる補助事業により取得し、又は効用を増加した財産について、当該補助事業所定の財産処分期間内に処分を行ったことで不当に利益を得ていません（災害等やむを得ない理由による処分の場合を除く）。 </w:t>
      </w:r>
    </w:p>
    <w:p w14:paraId="46CDC1CC" w14:textId="77777777" w:rsidR="00BD557D" w:rsidRPr="00045FDE" w:rsidRDefault="00BD557D" w:rsidP="00045FDE">
      <w:pPr>
        <w:spacing w:after="26" w:line="259" w:lineRule="auto"/>
        <w:ind w:left="0" w:firstLine="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過去５年以内に刑事法令による罰則の適用を受けていません（法人その他の団体にあたっては代表者も含む）。 </w:t>
      </w:r>
    </w:p>
    <w:p w14:paraId="5E90886C" w14:textId="77777777" w:rsidR="00BD557D" w:rsidRPr="00045FDE" w:rsidRDefault="00BD557D" w:rsidP="00045FDE">
      <w:pPr>
        <w:spacing w:after="26" w:line="259" w:lineRule="auto"/>
        <w:ind w:left="320" w:hangingChars="200" w:hanging="32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民事再生法（平成１１年法律第２２５号）、会社更生法（平成１４年法律第１５４号）、破産法（平成１６年法律第７５号）に基づく申立・手続中（再生計画等認可後は除く）、又は私的整理手続中など、事業の継続性について不確実な状況ではありません。 </w:t>
      </w:r>
    </w:p>
    <w:p w14:paraId="69CE84DA" w14:textId="77777777" w:rsidR="00BD557D" w:rsidRPr="00045FDE" w:rsidRDefault="00BD557D" w:rsidP="00045FDE">
      <w:pPr>
        <w:spacing w:after="26" w:line="259" w:lineRule="auto"/>
        <w:ind w:left="0" w:firstLine="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会社法（平成１７年法律第８６号）第４７２条の規定により休眠会社として解散していません。 </w:t>
      </w:r>
    </w:p>
    <w:p w14:paraId="32CB956F" w14:textId="77777777" w:rsidR="00BD557D" w:rsidRPr="00045FDE" w:rsidRDefault="00BD557D" w:rsidP="00045FDE">
      <w:pPr>
        <w:spacing w:after="26" w:line="259" w:lineRule="auto"/>
        <w:ind w:left="0" w:firstLine="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都税その他租税の未申告又は滞納はありません（猶予を受けている場合を除く）。 </w:t>
      </w:r>
    </w:p>
    <w:p w14:paraId="47308EED" w14:textId="77777777" w:rsidR="00BD557D" w:rsidRPr="00045FDE" w:rsidRDefault="00BD557D" w:rsidP="00045FDE">
      <w:pPr>
        <w:spacing w:after="26" w:line="259" w:lineRule="auto"/>
        <w:ind w:left="0" w:firstLine="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　東京都又は東京都政策連携団体に対する賃料・使用料等の債務支払の滞納はありません。</w:t>
      </w:r>
    </w:p>
    <w:p w14:paraId="27B6A96C" w14:textId="5D6A7854" w:rsidR="005A3339" w:rsidRPr="00045FDE" w:rsidRDefault="001A53A5" w:rsidP="00045FDE">
      <w:pPr>
        <w:spacing w:after="26" w:line="259" w:lineRule="auto"/>
        <w:ind w:left="320" w:hangingChars="200" w:hanging="32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申請に係る</w:t>
      </w:r>
      <w:r w:rsidR="005A3339" w:rsidRPr="00045FDE">
        <w:rPr>
          <w:rFonts w:asciiTheme="minorEastAsia" w:eastAsiaTheme="minorEastAsia" w:hAnsiTheme="minorEastAsia" w:hint="eastAsia"/>
          <w:color w:val="auto"/>
          <w:sz w:val="16"/>
          <w:szCs w:val="16"/>
        </w:rPr>
        <w:t>施設等</w:t>
      </w:r>
      <w:r w:rsidR="005A3339" w:rsidRPr="00045FDE">
        <w:rPr>
          <w:rFonts w:asciiTheme="minorEastAsia" w:eastAsiaTheme="minorEastAsia" w:hAnsiTheme="minorEastAsia"/>
          <w:color w:val="auto"/>
          <w:sz w:val="16"/>
          <w:szCs w:val="16"/>
        </w:rPr>
        <w:t>は</w:t>
      </w:r>
      <w:r w:rsidR="005A3339"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color w:val="auto"/>
          <w:sz w:val="16"/>
          <w:szCs w:val="16"/>
        </w:rPr>
        <w:t>風俗営業等の規制及び業務の適正化に関する法律（昭和</w:t>
      </w:r>
      <w:r w:rsidR="006737A8" w:rsidRPr="00045FDE">
        <w:rPr>
          <w:rFonts w:asciiTheme="minorEastAsia" w:eastAsiaTheme="minorEastAsia" w:hAnsiTheme="minorEastAsia" w:hint="eastAsia"/>
          <w:color w:val="auto"/>
          <w:sz w:val="16"/>
          <w:szCs w:val="16"/>
        </w:rPr>
        <w:t>２３</w:t>
      </w:r>
      <w:r w:rsidR="005A3339" w:rsidRPr="00045FDE">
        <w:rPr>
          <w:rFonts w:asciiTheme="minorEastAsia" w:eastAsiaTheme="minorEastAsia" w:hAnsiTheme="minorEastAsia"/>
          <w:color w:val="auto"/>
          <w:sz w:val="16"/>
          <w:szCs w:val="16"/>
        </w:rPr>
        <w:t>年法律第</w:t>
      </w:r>
      <w:r w:rsidR="006737A8" w:rsidRPr="00045FDE">
        <w:rPr>
          <w:rFonts w:asciiTheme="minorEastAsia" w:eastAsiaTheme="minorEastAsia" w:hAnsiTheme="minorEastAsia" w:hint="eastAsia"/>
          <w:color w:val="auto"/>
          <w:sz w:val="16"/>
          <w:szCs w:val="16"/>
        </w:rPr>
        <w:t>１２２</w:t>
      </w:r>
      <w:r w:rsidR="005A3339" w:rsidRPr="00045FDE">
        <w:rPr>
          <w:rFonts w:asciiTheme="minorEastAsia" w:eastAsiaTheme="minorEastAsia" w:hAnsiTheme="minorEastAsia"/>
          <w:color w:val="auto"/>
          <w:sz w:val="16"/>
          <w:szCs w:val="16"/>
        </w:rPr>
        <w:t>号）</w:t>
      </w:r>
      <w:r w:rsidR="005A3339" w:rsidRPr="00045FDE">
        <w:rPr>
          <w:rFonts w:asciiTheme="minorEastAsia" w:eastAsiaTheme="minorEastAsia" w:hAnsiTheme="minorEastAsia" w:hint="eastAsia"/>
          <w:color w:val="auto"/>
          <w:sz w:val="16"/>
          <w:szCs w:val="16"/>
        </w:rPr>
        <w:t>第２条第１項に規定する「風俗営業」、同</w:t>
      </w:r>
      <w:r w:rsidR="005A3339" w:rsidRPr="00045FDE">
        <w:rPr>
          <w:rFonts w:asciiTheme="minorEastAsia" w:eastAsiaTheme="minorEastAsia" w:hAnsiTheme="minorEastAsia"/>
          <w:color w:val="auto"/>
          <w:sz w:val="16"/>
          <w:szCs w:val="16"/>
        </w:rPr>
        <w:t>条第５項に規定する「性風俗関連特殊営業」、同条第６項に規定する「店舗型風俗特殊営業」、</w:t>
      </w:r>
      <w:r w:rsidR="005A3339" w:rsidRPr="00045FDE">
        <w:rPr>
          <w:rFonts w:asciiTheme="minorEastAsia" w:eastAsiaTheme="minorEastAsia" w:hAnsiTheme="minorEastAsia" w:hint="eastAsia"/>
          <w:color w:val="auto"/>
          <w:sz w:val="16"/>
          <w:szCs w:val="16"/>
        </w:rPr>
        <w:t>同条第</w:t>
      </w:r>
      <w:r w:rsidR="006737A8" w:rsidRPr="00045FDE">
        <w:rPr>
          <w:rFonts w:asciiTheme="minorEastAsia" w:eastAsiaTheme="minorEastAsia" w:hAnsiTheme="minorEastAsia" w:hint="eastAsia"/>
          <w:color w:val="auto"/>
          <w:sz w:val="16"/>
          <w:szCs w:val="16"/>
        </w:rPr>
        <w:t>１１</w:t>
      </w:r>
      <w:r w:rsidR="005A3339" w:rsidRPr="00045FDE">
        <w:rPr>
          <w:rFonts w:asciiTheme="minorEastAsia" w:eastAsiaTheme="minorEastAsia" w:hAnsiTheme="minorEastAsia" w:hint="eastAsia"/>
          <w:color w:val="auto"/>
          <w:sz w:val="16"/>
          <w:szCs w:val="16"/>
        </w:rPr>
        <w:t>項に規定する「特定遊興飲食店営業」、</w:t>
      </w:r>
      <w:r w:rsidR="005A3339" w:rsidRPr="00045FDE">
        <w:rPr>
          <w:rFonts w:asciiTheme="minorEastAsia" w:eastAsiaTheme="minorEastAsia" w:hAnsiTheme="minorEastAsia"/>
          <w:color w:val="auto"/>
          <w:sz w:val="16"/>
          <w:szCs w:val="16"/>
        </w:rPr>
        <w:t>同条第</w:t>
      </w:r>
      <w:r w:rsidR="006737A8" w:rsidRPr="00045FDE">
        <w:rPr>
          <w:rFonts w:asciiTheme="minorEastAsia" w:eastAsiaTheme="minorEastAsia" w:hAnsiTheme="minorEastAsia" w:hint="eastAsia"/>
          <w:color w:val="auto"/>
          <w:sz w:val="16"/>
          <w:szCs w:val="16"/>
        </w:rPr>
        <w:t>１３</w:t>
      </w:r>
      <w:r w:rsidR="005A3339" w:rsidRPr="00045FDE">
        <w:rPr>
          <w:rFonts w:asciiTheme="minorEastAsia" w:eastAsiaTheme="minorEastAsia" w:hAnsiTheme="minorEastAsia"/>
          <w:color w:val="auto"/>
          <w:sz w:val="16"/>
          <w:szCs w:val="16"/>
        </w:rPr>
        <w:t>項に規定する「接客業務受託営業」を行っている</w:t>
      </w:r>
      <w:r w:rsidR="00A93E85" w:rsidRPr="00045FDE">
        <w:rPr>
          <w:rFonts w:asciiTheme="minorEastAsia" w:eastAsiaTheme="minorEastAsia" w:hAnsiTheme="minorEastAsia" w:hint="eastAsia"/>
          <w:color w:val="auto"/>
          <w:sz w:val="16"/>
          <w:szCs w:val="16"/>
        </w:rPr>
        <w:t>施設等</w:t>
      </w:r>
      <w:r w:rsidR="006737A8" w:rsidRPr="00045FDE">
        <w:rPr>
          <w:rFonts w:asciiTheme="minorEastAsia" w:eastAsiaTheme="minorEastAsia" w:hAnsiTheme="minorEastAsia" w:hint="eastAsia"/>
          <w:color w:val="auto"/>
          <w:sz w:val="16"/>
          <w:szCs w:val="16"/>
        </w:rPr>
        <w:t>又は</w:t>
      </w:r>
      <w:r w:rsidR="005A3339" w:rsidRPr="00045FDE">
        <w:rPr>
          <w:rFonts w:asciiTheme="minorEastAsia" w:eastAsiaTheme="minorEastAsia" w:hAnsiTheme="minorEastAsia"/>
          <w:color w:val="auto"/>
          <w:sz w:val="16"/>
          <w:szCs w:val="16"/>
        </w:rPr>
        <w:t>これに類するものではありません。</w:t>
      </w:r>
    </w:p>
    <w:p w14:paraId="7B415609" w14:textId="148E9527" w:rsidR="00045FDE" w:rsidRDefault="001A53A5" w:rsidP="00045FDE">
      <w:pPr>
        <w:spacing w:after="26" w:line="259" w:lineRule="auto"/>
        <w:ind w:leftChars="1" w:left="12" w:hangingChars="6"/>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w:t>
      </w:r>
      <w:r w:rsid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本申請と同一内容で、東京都又は東京都の政策連携団体から重複して補助または助成を受けていません。また、交付決定</w:t>
      </w:r>
    </w:p>
    <w:p w14:paraId="258E4ED5" w14:textId="4A0D4C9F" w:rsidR="005A3339" w:rsidRPr="00045FDE" w:rsidRDefault="005A3339" w:rsidP="00045FDE">
      <w:pPr>
        <w:spacing w:after="26" w:line="259" w:lineRule="auto"/>
        <w:ind w:leftChars="150" w:left="475" w:hangingChars="100" w:hanging="160"/>
        <w:rPr>
          <w:rFonts w:asciiTheme="minorEastAsia" w:eastAsiaTheme="minorEastAsia" w:hAnsiTheme="minorEastAsia"/>
          <w:color w:val="auto"/>
          <w:sz w:val="16"/>
          <w:szCs w:val="16"/>
        </w:rPr>
      </w:pPr>
      <w:r w:rsidRPr="00045FDE">
        <w:rPr>
          <w:rFonts w:asciiTheme="minorEastAsia" w:eastAsiaTheme="minorEastAsia" w:hAnsiTheme="minorEastAsia"/>
          <w:color w:val="auto"/>
          <w:sz w:val="16"/>
          <w:szCs w:val="16"/>
        </w:rPr>
        <w:t>後も受けません。</w:t>
      </w:r>
    </w:p>
    <w:p w14:paraId="5F72F680" w14:textId="26C853B8" w:rsidR="005A3339" w:rsidRPr="00045FDE" w:rsidRDefault="001A53A5" w:rsidP="00045FDE">
      <w:pPr>
        <w:spacing w:after="26" w:line="259" w:lineRule="auto"/>
        <w:ind w:hangingChars="6"/>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理事長から検査・報告・是正のための措置の求めがあった場合は、これに応じます。</w:t>
      </w:r>
    </w:p>
    <w:p w14:paraId="1A3F2025" w14:textId="6670E012" w:rsidR="00AD6803" w:rsidRPr="00045FDE" w:rsidRDefault="001A53A5" w:rsidP="00CC2D8A">
      <w:pPr>
        <w:spacing w:after="26" w:line="259" w:lineRule="auto"/>
        <w:ind w:left="320" w:hangingChars="200" w:hanging="32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当該補助事業の交付要綱、募集要領を熟読し、申請書類等に記載した事項について、事実と相違ないことを誓約します。</w:t>
      </w:r>
    </w:p>
    <w:p w14:paraId="164E956C" w14:textId="1E72BB6D" w:rsidR="005A3339" w:rsidRPr="00045FDE" w:rsidRDefault="001A53A5" w:rsidP="005A3339">
      <w:pPr>
        <w:spacing w:after="26" w:line="259" w:lineRule="auto"/>
        <w:ind w:left="0" w:firstLine="0"/>
        <w:rPr>
          <w:rFonts w:asciiTheme="minorEastAsia" w:eastAsiaTheme="minorEastAsia" w:hAnsiTheme="minor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その他、交付要綱、募集要領に記載されていることに同意し、順守します。</w:t>
      </w:r>
    </w:p>
    <w:p w14:paraId="608BD775" w14:textId="541CDB5E" w:rsidR="00CB77EF" w:rsidRPr="00045FDE" w:rsidRDefault="001A53A5" w:rsidP="00045FDE">
      <w:pPr>
        <w:spacing w:after="26" w:line="259" w:lineRule="auto"/>
        <w:ind w:left="320" w:hangingChars="200" w:hanging="320"/>
        <w:rPr>
          <w:rFonts w:asciiTheme="minorEastAsia" w:eastAsiaTheme="minorEastAsia" w:hAnsiTheme="minorEastAsia" w:hint="eastAsia"/>
          <w:color w:val="auto"/>
          <w:sz w:val="16"/>
          <w:szCs w:val="16"/>
        </w:rPr>
      </w:pPr>
      <w:r w:rsidRPr="00045FDE">
        <w:rPr>
          <w:rFonts w:asciiTheme="minorEastAsia" w:eastAsiaTheme="minorEastAsia" w:hAnsiTheme="minorEastAsia" w:hint="eastAsia"/>
          <w:color w:val="auto"/>
          <w:sz w:val="16"/>
          <w:szCs w:val="16"/>
        </w:rPr>
        <w:t>□</w:t>
      </w:r>
      <w:r w:rsidR="005A3339" w:rsidRPr="00045FDE">
        <w:rPr>
          <w:rFonts w:asciiTheme="minorEastAsia" w:eastAsiaTheme="minorEastAsia" w:hAnsiTheme="minorEastAsia" w:hint="eastAsia"/>
          <w:color w:val="auto"/>
          <w:sz w:val="16"/>
          <w:szCs w:val="16"/>
        </w:rPr>
        <w:t xml:space="preserve">　</w:t>
      </w:r>
      <w:r w:rsidR="005A3339" w:rsidRPr="00045FDE">
        <w:rPr>
          <w:rFonts w:asciiTheme="minorEastAsia" w:eastAsiaTheme="minorEastAsia" w:hAnsiTheme="minorEastAsia"/>
          <w:color w:val="auto"/>
          <w:sz w:val="16"/>
          <w:szCs w:val="16"/>
        </w:rPr>
        <w:t>この誓約に違反又は相違があり、要綱第</w:t>
      </w:r>
      <w:r w:rsidR="006737A8" w:rsidRPr="00045FDE">
        <w:rPr>
          <w:rFonts w:asciiTheme="minorEastAsia" w:eastAsiaTheme="minorEastAsia" w:hAnsiTheme="minorEastAsia" w:hint="eastAsia"/>
          <w:color w:val="auto"/>
          <w:sz w:val="16"/>
          <w:szCs w:val="16"/>
        </w:rPr>
        <w:t>２</w:t>
      </w:r>
      <w:r w:rsidR="00552B3D" w:rsidRPr="00045FDE">
        <w:rPr>
          <w:rFonts w:asciiTheme="minorEastAsia" w:eastAsiaTheme="minorEastAsia" w:hAnsiTheme="minorEastAsia" w:hint="eastAsia"/>
          <w:color w:val="auto"/>
          <w:sz w:val="16"/>
          <w:szCs w:val="16"/>
        </w:rPr>
        <w:t>０</w:t>
      </w:r>
      <w:r w:rsidR="005A3339" w:rsidRPr="00045FDE">
        <w:rPr>
          <w:rFonts w:asciiTheme="minorEastAsia" w:eastAsiaTheme="minorEastAsia" w:hAnsiTheme="minorEastAsia"/>
          <w:color w:val="auto"/>
          <w:sz w:val="16"/>
          <w:szCs w:val="16"/>
        </w:rPr>
        <w:t>条の規定により補助金等の交付の決定の取消しを受けた場合において、要綱第</w:t>
      </w:r>
      <w:r w:rsidR="006737A8" w:rsidRPr="00045FDE">
        <w:rPr>
          <w:rFonts w:asciiTheme="minorEastAsia" w:eastAsiaTheme="minorEastAsia" w:hAnsiTheme="minorEastAsia" w:hint="eastAsia"/>
          <w:color w:val="auto"/>
          <w:sz w:val="16"/>
          <w:szCs w:val="16"/>
        </w:rPr>
        <w:t>２</w:t>
      </w:r>
      <w:r w:rsidR="00552B3D" w:rsidRPr="00045FDE">
        <w:rPr>
          <w:rFonts w:asciiTheme="minorEastAsia" w:eastAsiaTheme="minorEastAsia" w:hAnsiTheme="minorEastAsia" w:hint="eastAsia"/>
          <w:color w:val="auto"/>
          <w:sz w:val="16"/>
          <w:szCs w:val="16"/>
        </w:rPr>
        <w:t>１</w:t>
      </w:r>
      <w:r w:rsidR="005A3339" w:rsidRPr="00045FDE">
        <w:rPr>
          <w:rFonts w:asciiTheme="minorEastAsia" w:eastAsiaTheme="minorEastAsia" w:hAnsiTheme="minorEastAsia"/>
          <w:color w:val="auto"/>
          <w:sz w:val="16"/>
          <w:szCs w:val="16"/>
        </w:rPr>
        <w:t>条の規定に基づき返還を命じられたときは、これに異議なく応じること及び</w:t>
      </w:r>
      <w:r w:rsidR="00E124E3" w:rsidRPr="00045FDE">
        <w:rPr>
          <w:rFonts w:asciiTheme="minorEastAsia" w:eastAsiaTheme="minorEastAsia" w:hAnsiTheme="minorEastAsia" w:hint="eastAsia"/>
          <w:color w:val="auto"/>
          <w:sz w:val="16"/>
          <w:szCs w:val="16"/>
        </w:rPr>
        <w:t>事業者名</w:t>
      </w:r>
      <w:r w:rsidR="00B2696B" w:rsidRPr="00045FDE">
        <w:rPr>
          <w:rFonts w:asciiTheme="minorEastAsia" w:eastAsiaTheme="minorEastAsia" w:hAnsiTheme="minorEastAsia" w:hint="eastAsia"/>
          <w:color w:val="auto"/>
          <w:sz w:val="16"/>
          <w:szCs w:val="16"/>
        </w:rPr>
        <w:t>などの情報</w:t>
      </w:r>
      <w:r w:rsidR="00BD557D" w:rsidRPr="00045FDE">
        <w:rPr>
          <w:rFonts w:asciiTheme="minorEastAsia" w:eastAsiaTheme="minorEastAsia" w:hAnsiTheme="minorEastAsia" w:hint="eastAsia"/>
          <w:color w:val="auto"/>
          <w:sz w:val="16"/>
          <w:szCs w:val="16"/>
        </w:rPr>
        <w:t>が</w:t>
      </w:r>
      <w:r w:rsidR="005A3339" w:rsidRPr="00045FDE">
        <w:rPr>
          <w:rFonts w:asciiTheme="minorEastAsia" w:eastAsiaTheme="minorEastAsia" w:hAnsiTheme="minorEastAsia"/>
          <w:color w:val="auto"/>
          <w:sz w:val="16"/>
          <w:szCs w:val="16"/>
        </w:rPr>
        <w:t>公表されることに同意します。</w:t>
      </w:r>
    </w:p>
    <w:p w14:paraId="673D37B1" w14:textId="66B24848" w:rsidR="005A3339" w:rsidRPr="00045FDE" w:rsidRDefault="005A3339" w:rsidP="005A3339">
      <w:pPr>
        <w:spacing w:after="26" w:line="259" w:lineRule="auto"/>
        <w:ind w:left="0" w:firstLine="0"/>
        <w:rPr>
          <w:rFonts w:asciiTheme="minorEastAsia" w:eastAsiaTheme="minorEastAsia" w:hAnsiTheme="minorEastAsia"/>
          <w:color w:val="auto"/>
          <w:sz w:val="12"/>
          <w:szCs w:val="12"/>
        </w:rPr>
      </w:pPr>
      <w:r w:rsidRPr="00045FDE">
        <w:rPr>
          <w:rFonts w:asciiTheme="minorEastAsia" w:eastAsiaTheme="minorEastAsia" w:hAnsiTheme="minorEastAsia" w:hint="eastAsia"/>
          <w:color w:val="auto"/>
          <w:sz w:val="12"/>
          <w:szCs w:val="12"/>
        </w:rPr>
        <w:t>＊　この誓約事項における「暴力団関係者」とは、以下の者をいう。</w:t>
      </w:r>
      <w:r w:rsidRPr="00045FDE">
        <w:rPr>
          <w:rFonts w:asciiTheme="minorEastAsia" w:eastAsiaTheme="minorEastAsia" w:hAnsiTheme="minorEastAsia"/>
          <w:color w:val="auto"/>
          <w:sz w:val="12"/>
          <w:szCs w:val="12"/>
        </w:rPr>
        <w:t xml:space="preserve"> </w:t>
      </w:r>
    </w:p>
    <w:p w14:paraId="328E6508" w14:textId="5DD3B2A0" w:rsidR="005A3339" w:rsidRPr="00045FDE" w:rsidRDefault="005A3339" w:rsidP="005A3339">
      <w:pPr>
        <w:spacing w:after="26" w:line="259" w:lineRule="auto"/>
        <w:ind w:left="0" w:firstLine="0"/>
        <w:rPr>
          <w:rFonts w:asciiTheme="minorEastAsia" w:eastAsiaTheme="minorEastAsia" w:hAnsiTheme="minorEastAsia"/>
          <w:color w:val="auto"/>
          <w:sz w:val="12"/>
          <w:szCs w:val="12"/>
        </w:rPr>
      </w:pPr>
      <w:r w:rsidRPr="00045FDE">
        <w:rPr>
          <w:rFonts w:asciiTheme="minorEastAsia" w:eastAsiaTheme="minorEastAsia" w:hAnsiTheme="minorEastAsia"/>
          <w:color w:val="auto"/>
          <w:sz w:val="12"/>
          <w:szCs w:val="12"/>
        </w:rPr>
        <w:t xml:space="preserve"> ・ 暴力団又は暴力団員が実質的に経営を支配する法人等に所属する者 </w:t>
      </w:r>
    </w:p>
    <w:p w14:paraId="1BC6B4AE" w14:textId="77777777" w:rsidR="005A3339" w:rsidRPr="00045FDE" w:rsidRDefault="005A3339" w:rsidP="005A3339">
      <w:pPr>
        <w:spacing w:after="26" w:line="259" w:lineRule="auto"/>
        <w:ind w:left="0" w:firstLine="0"/>
        <w:rPr>
          <w:rFonts w:asciiTheme="minorEastAsia" w:eastAsiaTheme="minorEastAsia" w:hAnsiTheme="minorEastAsia"/>
          <w:color w:val="auto"/>
          <w:sz w:val="12"/>
          <w:szCs w:val="12"/>
        </w:rPr>
      </w:pPr>
      <w:r w:rsidRPr="00045FDE">
        <w:rPr>
          <w:rFonts w:asciiTheme="minorEastAsia" w:eastAsiaTheme="minorEastAsia" w:hAnsiTheme="minorEastAsia"/>
          <w:color w:val="auto"/>
          <w:sz w:val="12"/>
          <w:szCs w:val="12"/>
        </w:rPr>
        <w:t xml:space="preserve"> ・ 暴力団員を雇用している者 </w:t>
      </w:r>
    </w:p>
    <w:p w14:paraId="310E49B5" w14:textId="77777777" w:rsidR="005A3339" w:rsidRPr="00045FDE" w:rsidRDefault="005A3339" w:rsidP="005A3339">
      <w:pPr>
        <w:spacing w:after="26" w:line="259" w:lineRule="auto"/>
        <w:ind w:left="0" w:firstLine="0"/>
        <w:rPr>
          <w:rFonts w:asciiTheme="minorEastAsia" w:eastAsiaTheme="minorEastAsia" w:hAnsiTheme="minorEastAsia"/>
          <w:color w:val="auto"/>
          <w:sz w:val="12"/>
          <w:szCs w:val="12"/>
        </w:rPr>
      </w:pPr>
      <w:r w:rsidRPr="00045FDE">
        <w:rPr>
          <w:rFonts w:asciiTheme="minorEastAsia" w:eastAsiaTheme="minorEastAsia" w:hAnsiTheme="minorEastAsia"/>
          <w:color w:val="auto"/>
          <w:sz w:val="12"/>
          <w:szCs w:val="12"/>
        </w:rPr>
        <w:t xml:space="preserve"> ・ 暴力団又は暴力団員を不当に利用していると認められる者 </w:t>
      </w:r>
    </w:p>
    <w:p w14:paraId="0C2E7E12" w14:textId="77777777" w:rsidR="005A3339" w:rsidRPr="00045FDE" w:rsidRDefault="005A3339" w:rsidP="005A3339">
      <w:pPr>
        <w:spacing w:after="26" w:line="259" w:lineRule="auto"/>
        <w:ind w:left="0" w:firstLine="0"/>
        <w:rPr>
          <w:rFonts w:asciiTheme="minorEastAsia" w:eastAsiaTheme="minorEastAsia" w:hAnsiTheme="minorEastAsia"/>
          <w:color w:val="auto"/>
          <w:sz w:val="12"/>
          <w:szCs w:val="12"/>
        </w:rPr>
      </w:pPr>
      <w:r w:rsidRPr="00045FDE">
        <w:rPr>
          <w:rFonts w:asciiTheme="minorEastAsia" w:eastAsiaTheme="minorEastAsia" w:hAnsiTheme="minorEastAsia"/>
          <w:color w:val="auto"/>
          <w:sz w:val="12"/>
          <w:szCs w:val="12"/>
        </w:rPr>
        <w:t xml:space="preserve"> ・ 暴力団の維持、運営に協力し、又は関与していると認められる者 </w:t>
      </w:r>
    </w:p>
    <w:p w14:paraId="214744FC" w14:textId="014F8C06" w:rsidR="005A3339" w:rsidRPr="00045FDE" w:rsidRDefault="005A3339" w:rsidP="005A3339">
      <w:pPr>
        <w:spacing w:after="26" w:line="259" w:lineRule="auto"/>
        <w:ind w:left="0" w:firstLine="0"/>
        <w:rPr>
          <w:rFonts w:asciiTheme="minorEastAsia" w:eastAsiaTheme="minorEastAsia" w:hAnsiTheme="minorEastAsia"/>
          <w:color w:val="auto"/>
          <w:sz w:val="12"/>
          <w:szCs w:val="12"/>
        </w:rPr>
      </w:pPr>
      <w:r w:rsidRPr="00045FDE">
        <w:rPr>
          <w:rFonts w:asciiTheme="minorEastAsia" w:eastAsiaTheme="minorEastAsia" w:hAnsiTheme="minorEastAsia"/>
          <w:color w:val="auto"/>
          <w:sz w:val="12"/>
          <w:szCs w:val="12"/>
        </w:rPr>
        <w:t xml:space="preserve"> ・ 暴力団又は暴力団員と社会的に非難されるべき関係を有していると認められる者</w:t>
      </w:r>
    </w:p>
    <w:p w14:paraId="6CF8235B" w14:textId="0671431D" w:rsidR="006737A8" w:rsidRPr="00F8204E" w:rsidRDefault="006737A8" w:rsidP="006737A8">
      <w:pPr>
        <w:ind w:left="8" w:hangingChars="4" w:hanging="8"/>
        <w:rPr>
          <w:rFonts w:asciiTheme="minorEastAsia" w:eastAsiaTheme="minorEastAsia" w:hAnsiTheme="minorEastAsia"/>
          <w:color w:val="auto"/>
        </w:rPr>
      </w:pPr>
    </w:p>
    <w:p w14:paraId="25A0BC27" w14:textId="5AC00CCD" w:rsidR="006A1431" w:rsidRDefault="006737A8" w:rsidP="00045FDE">
      <w:pPr>
        <w:spacing w:after="26" w:line="259" w:lineRule="auto"/>
        <w:ind w:left="402" w:hangingChars="200" w:hanging="402"/>
        <w:rPr>
          <w:rFonts w:asciiTheme="minorEastAsia" w:eastAsiaTheme="minorEastAsia" w:hAnsiTheme="minorEastAsia"/>
          <w:b/>
          <w:bCs/>
          <w:color w:val="auto"/>
          <w:sz w:val="20"/>
          <w:szCs w:val="20"/>
          <w:u w:val="double"/>
        </w:rPr>
      </w:pPr>
      <w:r w:rsidRPr="00F8204E">
        <w:rPr>
          <w:rFonts w:asciiTheme="minorEastAsia" w:eastAsiaTheme="minorEastAsia" w:hAnsiTheme="minorEastAsia" w:hint="eastAsia"/>
          <w:b/>
          <w:bCs/>
          <w:color w:val="auto"/>
          <w:sz w:val="20"/>
          <w:szCs w:val="20"/>
          <w:u w:val="double"/>
        </w:rPr>
        <w:t>一読の上、漏れなく□にチェックを入れました。</w:t>
      </w:r>
    </w:p>
    <w:p w14:paraId="7226C33C" w14:textId="77777777" w:rsidR="00045FDE" w:rsidRPr="00045FDE" w:rsidRDefault="00045FDE" w:rsidP="00045FDE">
      <w:pPr>
        <w:spacing w:after="26" w:line="259" w:lineRule="auto"/>
        <w:ind w:left="402" w:hangingChars="200" w:hanging="402"/>
        <w:rPr>
          <w:rFonts w:asciiTheme="minorEastAsia" w:eastAsiaTheme="minorEastAsia" w:hAnsiTheme="minorEastAsia" w:hint="eastAsia"/>
          <w:b/>
          <w:bCs/>
          <w:color w:val="auto"/>
          <w:sz w:val="20"/>
          <w:szCs w:val="20"/>
          <w:u w:val="double"/>
        </w:rPr>
      </w:pPr>
    </w:p>
    <w:p w14:paraId="77D8ACF2" w14:textId="7845B795" w:rsidR="005A3339" w:rsidRDefault="005A3339" w:rsidP="00CB77EF">
      <w:pPr>
        <w:ind w:firstLineChars="600" w:firstLine="1260"/>
        <w:rPr>
          <w:rFonts w:asciiTheme="minorEastAsia" w:eastAsiaTheme="minorEastAsia" w:hAnsiTheme="minorEastAsia"/>
          <w:color w:val="auto"/>
        </w:rPr>
      </w:pPr>
      <w:r w:rsidRPr="00F8204E">
        <w:rPr>
          <w:rFonts w:asciiTheme="minorEastAsia" w:eastAsiaTheme="minorEastAsia" w:hAnsiTheme="minorEastAsia" w:hint="eastAsia"/>
          <w:color w:val="auto"/>
        </w:rPr>
        <w:t xml:space="preserve">　　　　</w:t>
      </w:r>
      <w:r w:rsidRPr="00F8204E">
        <w:rPr>
          <w:rFonts w:asciiTheme="minorEastAsia" w:eastAsiaTheme="minorEastAsia" w:hAnsiTheme="minorEastAsia"/>
          <w:color w:val="auto"/>
        </w:rPr>
        <w:t>年</w:t>
      </w:r>
      <w:r w:rsidRPr="00F8204E">
        <w:rPr>
          <w:rFonts w:asciiTheme="minorEastAsia" w:eastAsiaTheme="minorEastAsia" w:hAnsiTheme="minorEastAsia" w:hint="eastAsia"/>
          <w:color w:val="auto"/>
        </w:rPr>
        <w:t xml:space="preserve">　　</w:t>
      </w:r>
      <w:r w:rsidRPr="00F8204E">
        <w:rPr>
          <w:rFonts w:asciiTheme="minorEastAsia" w:eastAsiaTheme="minorEastAsia" w:hAnsiTheme="minorEastAsia"/>
          <w:color w:val="auto"/>
        </w:rPr>
        <w:t>月</w:t>
      </w:r>
      <w:r w:rsidRPr="00F8204E">
        <w:rPr>
          <w:rFonts w:asciiTheme="minorEastAsia" w:eastAsiaTheme="minorEastAsia" w:hAnsiTheme="minorEastAsia" w:hint="eastAsia"/>
          <w:color w:val="auto"/>
        </w:rPr>
        <w:t xml:space="preserve">　　</w:t>
      </w:r>
      <w:r w:rsidRPr="00F8204E">
        <w:rPr>
          <w:rFonts w:asciiTheme="minorEastAsia" w:eastAsiaTheme="minorEastAsia" w:hAnsiTheme="minorEastAsia"/>
          <w:color w:val="auto"/>
        </w:rPr>
        <w:t>日</w:t>
      </w:r>
    </w:p>
    <w:p w14:paraId="261AF052" w14:textId="77777777" w:rsidR="00F8204E" w:rsidRPr="00F8204E" w:rsidRDefault="00F8204E" w:rsidP="00CB77EF">
      <w:pPr>
        <w:ind w:firstLineChars="600" w:firstLine="1260"/>
        <w:rPr>
          <w:rFonts w:asciiTheme="minorEastAsia" w:eastAsiaTheme="minorEastAsia" w:hAnsiTheme="minorEastAsia"/>
          <w:color w:val="auto"/>
        </w:rPr>
      </w:pPr>
    </w:p>
    <w:p w14:paraId="08542CC4" w14:textId="77777777" w:rsidR="00F8204E" w:rsidRDefault="00703E36" w:rsidP="00CC2D8A">
      <w:pPr>
        <w:ind w:firstLineChars="1400" w:firstLine="2940"/>
        <w:rPr>
          <w:rFonts w:asciiTheme="minorEastAsia" w:eastAsiaTheme="minorEastAsia" w:hAnsiTheme="minorEastAsia"/>
          <w:color w:val="auto"/>
        </w:rPr>
      </w:pPr>
      <w:r w:rsidRPr="00F8204E">
        <w:rPr>
          <w:rFonts w:asciiTheme="minorEastAsia" w:eastAsiaTheme="minorEastAsia" w:hAnsiTheme="minorEastAsia" w:hint="eastAsia"/>
          <w:color w:val="auto"/>
        </w:rPr>
        <w:t>住所</w:t>
      </w:r>
      <w:r w:rsidR="001D00CA" w:rsidRPr="00F8204E">
        <w:rPr>
          <w:rFonts w:asciiTheme="minorEastAsia" w:eastAsiaTheme="minorEastAsia" w:hAnsiTheme="minorEastAsia" w:hint="eastAsia"/>
          <w:color w:val="auto"/>
        </w:rPr>
        <w:t>（</w:t>
      </w:r>
      <w:r w:rsidR="00070693" w:rsidRPr="00F8204E">
        <w:rPr>
          <w:rFonts w:asciiTheme="minorEastAsia" w:eastAsiaTheme="minorEastAsia" w:hAnsiTheme="minorEastAsia" w:hint="eastAsia"/>
          <w:color w:val="auto"/>
        </w:rPr>
        <w:t>法人の場合は本店所在地、</w:t>
      </w:r>
    </w:p>
    <w:p w14:paraId="10FDE097" w14:textId="5925164E" w:rsidR="00045FDE" w:rsidRPr="00F8204E" w:rsidRDefault="00070693" w:rsidP="00045FDE">
      <w:pPr>
        <w:ind w:firstLineChars="1700" w:firstLine="3570"/>
        <w:rPr>
          <w:rFonts w:asciiTheme="minorEastAsia" w:eastAsiaTheme="minorEastAsia" w:hAnsiTheme="minorEastAsia" w:hint="eastAsia"/>
          <w:color w:val="auto"/>
        </w:rPr>
      </w:pPr>
      <w:r w:rsidRPr="00F8204E">
        <w:rPr>
          <w:rFonts w:asciiTheme="minorEastAsia" w:eastAsiaTheme="minorEastAsia" w:hAnsiTheme="minorEastAsia" w:hint="eastAsia"/>
          <w:color w:val="auto"/>
        </w:rPr>
        <w:t>他県の場合は都内の主たる事業所の所在地も併記</w:t>
      </w:r>
      <w:r w:rsidR="001D00CA" w:rsidRPr="00F8204E">
        <w:rPr>
          <w:rFonts w:asciiTheme="minorEastAsia" w:eastAsiaTheme="minorEastAsia" w:hAnsiTheme="minorEastAsia" w:hint="eastAsia"/>
          <w:color w:val="auto"/>
        </w:rPr>
        <w:t>）</w:t>
      </w:r>
    </w:p>
    <w:p w14:paraId="71301BE3" w14:textId="77777777" w:rsidR="00070693" w:rsidRPr="00F8204E" w:rsidRDefault="00070693" w:rsidP="005A3339">
      <w:pPr>
        <w:spacing w:after="24" w:line="259" w:lineRule="auto"/>
        <w:ind w:left="0" w:firstLine="0"/>
        <w:rPr>
          <w:rFonts w:asciiTheme="minorEastAsia" w:eastAsiaTheme="minorEastAsia" w:hAnsiTheme="minorEastAsia"/>
          <w:color w:val="auto"/>
        </w:rPr>
      </w:pPr>
    </w:p>
    <w:p w14:paraId="45B6F70E" w14:textId="23C58DE1" w:rsidR="00CB77EF" w:rsidRPr="00F8204E" w:rsidRDefault="00CB77EF" w:rsidP="00DF3447">
      <w:pPr>
        <w:ind w:rightChars="-162" w:right="-340" w:firstLineChars="1400" w:firstLine="2940"/>
        <w:rPr>
          <w:rFonts w:asciiTheme="minorEastAsia" w:eastAsiaTheme="minorEastAsia" w:hAnsiTheme="minorEastAsia"/>
          <w:color w:val="auto"/>
        </w:rPr>
      </w:pPr>
      <w:r w:rsidRPr="00F8204E">
        <w:rPr>
          <w:rFonts w:asciiTheme="minorEastAsia" w:eastAsiaTheme="minorEastAsia" w:hAnsiTheme="minorEastAsia" w:hint="eastAsia"/>
          <w:color w:val="auto"/>
        </w:rPr>
        <w:t>氏名（法人の場合は商号又は名称、代表者の肩書及び氏名）</w:t>
      </w:r>
    </w:p>
    <w:p w14:paraId="34085E88" w14:textId="6CE0A5B6" w:rsidR="00DF3447" w:rsidRPr="00F8204E" w:rsidRDefault="00070693" w:rsidP="00DF3447">
      <w:pPr>
        <w:ind w:rightChars="-162" w:right="-340" w:firstLineChars="1400" w:firstLine="3080"/>
        <w:rPr>
          <w:rFonts w:asciiTheme="minorEastAsia" w:eastAsiaTheme="minorEastAsia" w:hAnsiTheme="minorEastAsia"/>
          <w:color w:val="auto"/>
        </w:rPr>
      </w:pPr>
      <w:r w:rsidRPr="00F8204E">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2FA70463">
                <wp:simplePos x="0" y="0"/>
                <wp:positionH relativeFrom="margin">
                  <wp:posOffset>5357495</wp:posOffset>
                </wp:positionH>
                <wp:positionV relativeFrom="paragraph">
                  <wp:posOffset>7620</wp:posOffset>
                </wp:positionV>
                <wp:extent cx="608330"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left:0;text-align:left;margin-left:421.85pt;margin-top:.6pt;width:47.9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QJtQ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6938F9BF" w14:textId="11D13734" w:rsidR="002A7B50" w:rsidRPr="00F8204E" w:rsidRDefault="002A7B50" w:rsidP="00CB77EF">
      <w:pPr>
        <w:ind w:left="0" w:firstLine="0"/>
        <w:rPr>
          <w:rFonts w:asciiTheme="minorEastAsia" w:eastAsiaTheme="minorEastAsia" w:hAnsiTheme="minorEastAsia"/>
          <w:color w:val="auto"/>
        </w:rPr>
      </w:pPr>
    </w:p>
    <w:sectPr w:rsidR="002A7B50" w:rsidRPr="00F8204E"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86505251">
    <w:abstractNumId w:val="2"/>
  </w:num>
  <w:num w:numId="2" w16cid:durableId="910851414">
    <w:abstractNumId w:val="7"/>
  </w:num>
  <w:num w:numId="3" w16cid:durableId="1271471852">
    <w:abstractNumId w:val="5"/>
  </w:num>
  <w:num w:numId="4" w16cid:durableId="758060269">
    <w:abstractNumId w:val="9"/>
  </w:num>
  <w:num w:numId="5" w16cid:durableId="950166164">
    <w:abstractNumId w:val="1"/>
  </w:num>
  <w:num w:numId="6" w16cid:durableId="1992056988">
    <w:abstractNumId w:val="8"/>
  </w:num>
  <w:num w:numId="7" w16cid:durableId="963387883">
    <w:abstractNumId w:val="12"/>
  </w:num>
  <w:num w:numId="8" w16cid:durableId="1715932540">
    <w:abstractNumId w:val="3"/>
  </w:num>
  <w:num w:numId="9" w16cid:durableId="1074014417">
    <w:abstractNumId w:val="6"/>
  </w:num>
  <w:num w:numId="10" w16cid:durableId="1348751954">
    <w:abstractNumId w:val="11"/>
  </w:num>
  <w:num w:numId="11" w16cid:durableId="287011761">
    <w:abstractNumId w:val="0"/>
  </w:num>
  <w:num w:numId="12" w16cid:durableId="1262496752">
    <w:abstractNumId w:val="4"/>
  </w:num>
  <w:num w:numId="13" w16cid:durableId="2140225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140DB"/>
    <w:rsid w:val="000348DA"/>
    <w:rsid w:val="00045FDE"/>
    <w:rsid w:val="000636AD"/>
    <w:rsid w:val="00070693"/>
    <w:rsid w:val="00072DC7"/>
    <w:rsid w:val="000772CF"/>
    <w:rsid w:val="00084CF8"/>
    <w:rsid w:val="0009258F"/>
    <w:rsid w:val="00094A27"/>
    <w:rsid w:val="000A0131"/>
    <w:rsid w:val="000A1AFC"/>
    <w:rsid w:val="000B5D56"/>
    <w:rsid w:val="000B62DC"/>
    <w:rsid w:val="000D334A"/>
    <w:rsid w:val="00104BCA"/>
    <w:rsid w:val="00147B5C"/>
    <w:rsid w:val="001649E3"/>
    <w:rsid w:val="00175B10"/>
    <w:rsid w:val="001820D5"/>
    <w:rsid w:val="00196567"/>
    <w:rsid w:val="001A53A5"/>
    <w:rsid w:val="001D00CA"/>
    <w:rsid w:val="001D0A67"/>
    <w:rsid w:val="001F5C48"/>
    <w:rsid w:val="00207AD2"/>
    <w:rsid w:val="00210266"/>
    <w:rsid w:val="00224530"/>
    <w:rsid w:val="00225796"/>
    <w:rsid w:val="0022716B"/>
    <w:rsid w:val="00247CBD"/>
    <w:rsid w:val="00247D58"/>
    <w:rsid w:val="0026602C"/>
    <w:rsid w:val="00276D1A"/>
    <w:rsid w:val="00282044"/>
    <w:rsid w:val="002A20F5"/>
    <w:rsid w:val="002A5809"/>
    <w:rsid w:val="002A7539"/>
    <w:rsid w:val="002A7B50"/>
    <w:rsid w:val="002B0B10"/>
    <w:rsid w:val="002B7C7F"/>
    <w:rsid w:val="002D7A5C"/>
    <w:rsid w:val="002F3555"/>
    <w:rsid w:val="002F7E8A"/>
    <w:rsid w:val="00347D65"/>
    <w:rsid w:val="00361D4B"/>
    <w:rsid w:val="00395D7E"/>
    <w:rsid w:val="003B6256"/>
    <w:rsid w:val="003B6CFA"/>
    <w:rsid w:val="003C433A"/>
    <w:rsid w:val="003E684A"/>
    <w:rsid w:val="003F2CDD"/>
    <w:rsid w:val="00450FE8"/>
    <w:rsid w:val="00457C1A"/>
    <w:rsid w:val="00486E42"/>
    <w:rsid w:val="00497FF0"/>
    <w:rsid w:val="004B2BCF"/>
    <w:rsid w:val="004F266D"/>
    <w:rsid w:val="004F3950"/>
    <w:rsid w:val="00517392"/>
    <w:rsid w:val="005233DC"/>
    <w:rsid w:val="0053515A"/>
    <w:rsid w:val="005460D1"/>
    <w:rsid w:val="0055176A"/>
    <w:rsid w:val="00552B3D"/>
    <w:rsid w:val="0057181F"/>
    <w:rsid w:val="005854E1"/>
    <w:rsid w:val="005A3339"/>
    <w:rsid w:val="005E5F09"/>
    <w:rsid w:val="005E6BFD"/>
    <w:rsid w:val="005F5292"/>
    <w:rsid w:val="00601CF9"/>
    <w:rsid w:val="00602F78"/>
    <w:rsid w:val="006278E8"/>
    <w:rsid w:val="00647D98"/>
    <w:rsid w:val="006737A8"/>
    <w:rsid w:val="00694968"/>
    <w:rsid w:val="006A1431"/>
    <w:rsid w:val="006A751B"/>
    <w:rsid w:val="006D05A8"/>
    <w:rsid w:val="006E1B53"/>
    <w:rsid w:val="00701FD1"/>
    <w:rsid w:val="00703E36"/>
    <w:rsid w:val="00705FD0"/>
    <w:rsid w:val="00712AF5"/>
    <w:rsid w:val="00721990"/>
    <w:rsid w:val="007470D9"/>
    <w:rsid w:val="007721F1"/>
    <w:rsid w:val="00783542"/>
    <w:rsid w:val="007900A2"/>
    <w:rsid w:val="007A51D4"/>
    <w:rsid w:val="007B29B0"/>
    <w:rsid w:val="007C1C11"/>
    <w:rsid w:val="007D3043"/>
    <w:rsid w:val="007D3EFD"/>
    <w:rsid w:val="007E7662"/>
    <w:rsid w:val="00861080"/>
    <w:rsid w:val="00866C84"/>
    <w:rsid w:val="008734CF"/>
    <w:rsid w:val="0087424A"/>
    <w:rsid w:val="008766F4"/>
    <w:rsid w:val="00883D88"/>
    <w:rsid w:val="008D6DFD"/>
    <w:rsid w:val="008E57E6"/>
    <w:rsid w:val="008E6AC9"/>
    <w:rsid w:val="008F05D3"/>
    <w:rsid w:val="008F10FD"/>
    <w:rsid w:val="008F1E8E"/>
    <w:rsid w:val="00906513"/>
    <w:rsid w:val="00917509"/>
    <w:rsid w:val="009262A9"/>
    <w:rsid w:val="009346D9"/>
    <w:rsid w:val="00935EBD"/>
    <w:rsid w:val="00940AAE"/>
    <w:rsid w:val="00946C86"/>
    <w:rsid w:val="0095655B"/>
    <w:rsid w:val="00966423"/>
    <w:rsid w:val="009847D7"/>
    <w:rsid w:val="009A3876"/>
    <w:rsid w:val="009E37B5"/>
    <w:rsid w:val="00A25DB1"/>
    <w:rsid w:val="00A3305E"/>
    <w:rsid w:val="00A6305F"/>
    <w:rsid w:val="00A717D4"/>
    <w:rsid w:val="00A735A2"/>
    <w:rsid w:val="00A75BF1"/>
    <w:rsid w:val="00A9174C"/>
    <w:rsid w:val="00A93E85"/>
    <w:rsid w:val="00AA7658"/>
    <w:rsid w:val="00AB1486"/>
    <w:rsid w:val="00AB2E93"/>
    <w:rsid w:val="00AD6803"/>
    <w:rsid w:val="00AF2BE2"/>
    <w:rsid w:val="00AF6218"/>
    <w:rsid w:val="00B024ED"/>
    <w:rsid w:val="00B03332"/>
    <w:rsid w:val="00B206B7"/>
    <w:rsid w:val="00B2696B"/>
    <w:rsid w:val="00B3577A"/>
    <w:rsid w:val="00B81CED"/>
    <w:rsid w:val="00B83E6F"/>
    <w:rsid w:val="00B95164"/>
    <w:rsid w:val="00BA63B4"/>
    <w:rsid w:val="00BB15D0"/>
    <w:rsid w:val="00BC7F45"/>
    <w:rsid w:val="00BD557D"/>
    <w:rsid w:val="00BF75CA"/>
    <w:rsid w:val="00C205AC"/>
    <w:rsid w:val="00C503C0"/>
    <w:rsid w:val="00C9521D"/>
    <w:rsid w:val="00C953D7"/>
    <w:rsid w:val="00C97F40"/>
    <w:rsid w:val="00CA1DD4"/>
    <w:rsid w:val="00CB77EF"/>
    <w:rsid w:val="00CC2D8A"/>
    <w:rsid w:val="00CD5A9F"/>
    <w:rsid w:val="00CD5EED"/>
    <w:rsid w:val="00CD6CC1"/>
    <w:rsid w:val="00D04431"/>
    <w:rsid w:val="00D42186"/>
    <w:rsid w:val="00D4578B"/>
    <w:rsid w:val="00D52F56"/>
    <w:rsid w:val="00D64ACF"/>
    <w:rsid w:val="00D702B2"/>
    <w:rsid w:val="00D860BA"/>
    <w:rsid w:val="00DA298C"/>
    <w:rsid w:val="00DA5469"/>
    <w:rsid w:val="00DB10C5"/>
    <w:rsid w:val="00DC58BE"/>
    <w:rsid w:val="00DD0135"/>
    <w:rsid w:val="00DE54AF"/>
    <w:rsid w:val="00DF3447"/>
    <w:rsid w:val="00E034AA"/>
    <w:rsid w:val="00E124E3"/>
    <w:rsid w:val="00E33DAF"/>
    <w:rsid w:val="00E40DD9"/>
    <w:rsid w:val="00E43135"/>
    <w:rsid w:val="00E62EB6"/>
    <w:rsid w:val="00E64950"/>
    <w:rsid w:val="00E7531F"/>
    <w:rsid w:val="00E8325A"/>
    <w:rsid w:val="00EA1F34"/>
    <w:rsid w:val="00EA2EBB"/>
    <w:rsid w:val="00EB0B26"/>
    <w:rsid w:val="00EB22AF"/>
    <w:rsid w:val="00EC02D6"/>
    <w:rsid w:val="00EC3211"/>
    <w:rsid w:val="00ED2D36"/>
    <w:rsid w:val="00F02332"/>
    <w:rsid w:val="00F048E6"/>
    <w:rsid w:val="00F148BF"/>
    <w:rsid w:val="00F304EB"/>
    <w:rsid w:val="00F3178B"/>
    <w:rsid w:val="00F35D60"/>
    <w:rsid w:val="00F615EB"/>
    <w:rsid w:val="00F62CCA"/>
    <w:rsid w:val="00F77177"/>
    <w:rsid w:val="00F8204E"/>
    <w:rsid w:val="00FA3E0D"/>
    <w:rsid w:val="00FB6B17"/>
    <w:rsid w:val="00FC4D75"/>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6EE19E5"/>
  <w15:docId w15:val="{58B4D3C7-D140-4488-B9D0-FBD14F6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paragraph" w:styleId="ab">
    <w:name w:val="Revision"/>
    <w:hidden/>
    <w:uiPriority w:val="99"/>
    <w:semiHidden/>
    <w:rsid w:val="00966423"/>
    <w:rPr>
      <w:rFonts w:ascii="ＭＳ 明朝" w:eastAsia="ＭＳ 明朝" w:hAnsi="ＭＳ 明朝" w:cs="ＭＳ 明朝"/>
      <w:color w:val="000000"/>
    </w:rPr>
  </w:style>
  <w:style w:type="character" w:styleId="ac">
    <w:name w:val="annotation reference"/>
    <w:basedOn w:val="a0"/>
    <w:uiPriority w:val="99"/>
    <w:semiHidden/>
    <w:unhideWhenUsed/>
    <w:rsid w:val="001F5C48"/>
    <w:rPr>
      <w:sz w:val="18"/>
      <w:szCs w:val="18"/>
    </w:rPr>
  </w:style>
  <w:style w:type="paragraph" w:styleId="ad">
    <w:name w:val="annotation text"/>
    <w:basedOn w:val="a"/>
    <w:link w:val="ae"/>
    <w:uiPriority w:val="99"/>
    <w:unhideWhenUsed/>
    <w:rsid w:val="001F5C48"/>
  </w:style>
  <w:style w:type="character" w:customStyle="1" w:styleId="ae">
    <w:name w:val="コメント文字列 (文字)"/>
    <w:basedOn w:val="a0"/>
    <w:link w:val="ad"/>
    <w:uiPriority w:val="99"/>
    <w:rsid w:val="001F5C4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F5C48"/>
    <w:rPr>
      <w:b/>
      <w:bCs/>
    </w:rPr>
  </w:style>
  <w:style w:type="character" w:customStyle="1" w:styleId="af0">
    <w:name w:val="コメント内容 (文字)"/>
    <w:basedOn w:val="ae"/>
    <w:link w:val="af"/>
    <w:uiPriority w:val="99"/>
    <w:semiHidden/>
    <w:rsid w:val="001F5C4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213045">
      <w:bodyDiv w:val="1"/>
      <w:marLeft w:val="0"/>
      <w:marRight w:val="0"/>
      <w:marTop w:val="0"/>
      <w:marBottom w:val="0"/>
      <w:divBdr>
        <w:top w:val="none" w:sz="0" w:space="0" w:color="auto"/>
        <w:left w:val="none" w:sz="0" w:space="0" w:color="auto"/>
        <w:bottom w:val="none" w:sz="0" w:space="0" w:color="auto"/>
        <w:right w:val="none" w:sz="0" w:space="0" w:color="auto"/>
      </w:divBdr>
      <w:divsChild>
        <w:div w:id="1489444217">
          <w:marLeft w:val="0"/>
          <w:marRight w:val="0"/>
          <w:marTop w:val="0"/>
          <w:marBottom w:val="0"/>
          <w:divBdr>
            <w:top w:val="none" w:sz="0" w:space="0" w:color="auto"/>
            <w:left w:val="none" w:sz="0" w:space="0" w:color="auto"/>
            <w:bottom w:val="none" w:sz="0" w:space="0" w:color="auto"/>
            <w:right w:val="none" w:sz="0" w:space="0" w:color="auto"/>
          </w:divBdr>
        </w:div>
        <w:div w:id="1192837135">
          <w:marLeft w:val="0"/>
          <w:marRight w:val="0"/>
          <w:marTop w:val="0"/>
          <w:marBottom w:val="0"/>
          <w:divBdr>
            <w:top w:val="none" w:sz="0" w:space="0" w:color="auto"/>
            <w:left w:val="none" w:sz="0" w:space="0" w:color="auto"/>
            <w:bottom w:val="none" w:sz="0" w:space="0" w:color="auto"/>
            <w:right w:val="none" w:sz="0" w:space="0" w:color="auto"/>
          </w:divBdr>
        </w:div>
        <w:div w:id="749430654">
          <w:marLeft w:val="0"/>
          <w:marRight w:val="0"/>
          <w:marTop w:val="0"/>
          <w:marBottom w:val="0"/>
          <w:divBdr>
            <w:top w:val="none" w:sz="0" w:space="0" w:color="auto"/>
            <w:left w:val="none" w:sz="0" w:space="0" w:color="auto"/>
            <w:bottom w:val="none" w:sz="0" w:space="0" w:color="auto"/>
            <w:right w:val="none" w:sz="0" w:space="0" w:color="auto"/>
          </w:divBdr>
        </w:div>
        <w:div w:id="1876769267">
          <w:marLeft w:val="0"/>
          <w:marRight w:val="0"/>
          <w:marTop w:val="0"/>
          <w:marBottom w:val="0"/>
          <w:divBdr>
            <w:top w:val="none" w:sz="0" w:space="0" w:color="auto"/>
            <w:left w:val="none" w:sz="0" w:space="0" w:color="auto"/>
            <w:bottom w:val="none" w:sz="0" w:space="0" w:color="auto"/>
            <w:right w:val="none" w:sz="0" w:space="0" w:color="auto"/>
          </w:divBdr>
        </w:div>
        <w:div w:id="712970358">
          <w:marLeft w:val="0"/>
          <w:marRight w:val="0"/>
          <w:marTop w:val="0"/>
          <w:marBottom w:val="0"/>
          <w:divBdr>
            <w:top w:val="none" w:sz="0" w:space="0" w:color="auto"/>
            <w:left w:val="none" w:sz="0" w:space="0" w:color="auto"/>
            <w:bottom w:val="none" w:sz="0" w:space="0" w:color="auto"/>
            <w:right w:val="none" w:sz="0" w:space="0" w:color="auto"/>
          </w:divBdr>
        </w:div>
        <w:div w:id="354384226">
          <w:marLeft w:val="0"/>
          <w:marRight w:val="0"/>
          <w:marTop w:val="0"/>
          <w:marBottom w:val="0"/>
          <w:divBdr>
            <w:top w:val="none" w:sz="0" w:space="0" w:color="auto"/>
            <w:left w:val="none" w:sz="0" w:space="0" w:color="auto"/>
            <w:bottom w:val="none" w:sz="0" w:space="0" w:color="auto"/>
            <w:right w:val="none" w:sz="0" w:space="0" w:color="auto"/>
          </w:divBdr>
        </w:div>
        <w:div w:id="1423184429">
          <w:marLeft w:val="0"/>
          <w:marRight w:val="0"/>
          <w:marTop w:val="0"/>
          <w:marBottom w:val="0"/>
          <w:divBdr>
            <w:top w:val="none" w:sz="0" w:space="0" w:color="auto"/>
            <w:left w:val="none" w:sz="0" w:space="0" w:color="auto"/>
            <w:bottom w:val="none" w:sz="0" w:space="0" w:color="auto"/>
            <w:right w:val="none" w:sz="0" w:space="0" w:color="auto"/>
          </w:divBdr>
        </w:div>
      </w:divsChild>
    </w:div>
    <w:div w:id="1899125348">
      <w:bodyDiv w:val="1"/>
      <w:marLeft w:val="0"/>
      <w:marRight w:val="0"/>
      <w:marTop w:val="0"/>
      <w:marBottom w:val="0"/>
      <w:divBdr>
        <w:top w:val="none" w:sz="0" w:space="0" w:color="auto"/>
        <w:left w:val="none" w:sz="0" w:space="0" w:color="auto"/>
        <w:bottom w:val="none" w:sz="0" w:space="0" w:color="auto"/>
        <w:right w:val="none" w:sz="0" w:space="0" w:color="auto"/>
      </w:divBdr>
      <w:divsChild>
        <w:div w:id="1593196869">
          <w:marLeft w:val="0"/>
          <w:marRight w:val="0"/>
          <w:marTop w:val="0"/>
          <w:marBottom w:val="0"/>
          <w:divBdr>
            <w:top w:val="none" w:sz="0" w:space="0" w:color="auto"/>
            <w:left w:val="none" w:sz="0" w:space="0" w:color="auto"/>
            <w:bottom w:val="none" w:sz="0" w:space="0" w:color="auto"/>
            <w:right w:val="none" w:sz="0" w:space="0" w:color="auto"/>
          </w:divBdr>
        </w:div>
        <w:div w:id="105778853">
          <w:marLeft w:val="0"/>
          <w:marRight w:val="0"/>
          <w:marTop w:val="0"/>
          <w:marBottom w:val="0"/>
          <w:divBdr>
            <w:top w:val="none" w:sz="0" w:space="0" w:color="auto"/>
            <w:left w:val="none" w:sz="0" w:space="0" w:color="auto"/>
            <w:bottom w:val="none" w:sz="0" w:space="0" w:color="auto"/>
            <w:right w:val="none" w:sz="0" w:space="0" w:color="auto"/>
          </w:divBdr>
        </w:div>
        <w:div w:id="1474446176">
          <w:marLeft w:val="0"/>
          <w:marRight w:val="0"/>
          <w:marTop w:val="0"/>
          <w:marBottom w:val="0"/>
          <w:divBdr>
            <w:top w:val="none" w:sz="0" w:space="0" w:color="auto"/>
            <w:left w:val="none" w:sz="0" w:space="0" w:color="auto"/>
            <w:bottom w:val="none" w:sz="0" w:space="0" w:color="auto"/>
            <w:right w:val="none" w:sz="0" w:space="0" w:color="auto"/>
          </w:divBdr>
        </w:div>
        <w:div w:id="1300838678">
          <w:marLeft w:val="0"/>
          <w:marRight w:val="0"/>
          <w:marTop w:val="0"/>
          <w:marBottom w:val="0"/>
          <w:divBdr>
            <w:top w:val="none" w:sz="0" w:space="0" w:color="auto"/>
            <w:left w:val="none" w:sz="0" w:space="0" w:color="auto"/>
            <w:bottom w:val="none" w:sz="0" w:space="0" w:color="auto"/>
            <w:right w:val="none" w:sz="0" w:space="0" w:color="auto"/>
          </w:divBdr>
        </w:div>
        <w:div w:id="714547570">
          <w:marLeft w:val="0"/>
          <w:marRight w:val="0"/>
          <w:marTop w:val="0"/>
          <w:marBottom w:val="0"/>
          <w:divBdr>
            <w:top w:val="none" w:sz="0" w:space="0" w:color="auto"/>
            <w:left w:val="none" w:sz="0" w:space="0" w:color="auto"/>
            <w:bottom w:val="none" w:sz="0" w:space="0" w:color="auto"/>
            <w:right w:val="none" w:sz="0" w:space="0" w:color="auto"/>
          </w:divBdr>
        </w:div>
        <w:div w:id="542255666">
          <w:marLeft w:val="0"/>
          <w:marRight w:val="0"/>
          <w:marTop w:val="0"/>
          <w:marBottom w:val="0"/>
          <w:divBdr>
            <w:top w:val="none" w:sz="0" w:space="0" w:color="auto"/>
            <w:left w:val="none" w:sz="0" w:space="0" w:color="auto"/>
            <w:bottom w:val="none" w:sz="0" w:space="0" w:color="auto"/>
            <w:right w:val="none" w:sz="0" w:space="0" w:color="auto"/>
          </w:divBdr>
        </w:div>
        <w:div w:id="14701228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昌二</dc:creator>
  <cp:keywords/>
  <dc:description/>
  <cp:lastModifiedBy>Makiko　Matsubara</cp:lastModifiedBy>
  <cp:revision>6</cp:revision>
  <dcterms:created xsi:type="dcterms:W3CDTF">2025-03-21T05:16:00Z</dcterms:created>
  <dcterms:modified xsi:type="dcterms:W3CDTF">2025-03-24T09:38:00Z</dcterms:modified>
</cp:coreProperties>
</file>